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35" w:rsidRDefault="00FA1635" w:rsidP="00FA1635">
      <w:pPr>
        <w:rPr>
          <w:rFonts w:ascii="Arial" w:hAnsi="Arial"/>
          <w:b/>
        </w:rPr>
      </w:pPr>
      <w:r w:rsidRPr="00D608AC">
        <w:rPr>
          <w:rFonts w:ascii="Arial" w:hAnsi="Arial"/>
          <w:b/>
        </w:rPr>
        <w:t>End of Life Issues:</w:t>
      </w:r>
    </w:p>
    <w:p w:rsidR="00FA1635" w:rsidRPr="00F7561B" w:rsidRDefault="00FA1635" w:rsidP="00FA1635">
      <w:pPr>
        <w:rPr>
          <w:rFonts w:ascii="Arial" w:hAnsi="Arial"/>
          <w:b/>
        </w:rPr>
      </w:pPr>
    </w:p>
    <w:p w:rsidR="00FA1635" w:rsidRPr="00D608AC" w:rsidRDefault="00FA1635" w:rsidP="00FA1635">
      <w:pPr>
        <w:rPr>
          <w:rFonts w:ascii="Arial" w:hAnsi="Arial"/>
        </w:rPr>
      </w:pPr>
      <w:hyperlink r:id="rId5" w:history="1">
        <w:r w:rsidRPr="00D608AC">
          <w:rPr>
            <w:rStyle w:val="Hyperlink"/>
            <w:rFonts w:ascii="Arial" w:hAnsi="Arial"/>
          </w:rPr>
          <w:t>http://leaving-well.org/index.php</w:t>
        </w:r>
      </w:hyperlink>
      <w:r>
        <w:rPr>
          <w:rFonts w:ascii="Arial" w:hAnsi="Arial"/>
        </w:rPr>
        <w:t xml:space="preserve">  - A well-</w:t>
      </w:r>
      <w:r w:rsidRPr="00D608AC">
        <w:rPr>
          <w:rFonts w:ascii="Arial" w:hAnsi="Arial"/>
        </w:rPr>
        <w:t>organized and very comprehensive website with a glossary, resources, news articles, advance health care planning, etc.  While this website has been prepared by the Leaving Well Coalition of Utah, much of its information is valuable to all regardless of where we live.</w:t>
      </w:r>
    </w:p>
    <w:p w:rsidR="00FA1635" w:rsidRPr="00D608AC" w:rsidRDefault="00FA1635" w:rsidP="00FA1635">
      <w:pPr>
        <w:rPr>
          <w:rFonts w:ascii="Arial" w:hAnsi="Arial"/>
        </w:rPr>
      </w:pPr>
    </w:p>
    <w:p w:rsidR="00FA1635" w:rsidRPr="00D608AC" w:rsidRDefault="00FA1635" w:rsidP="00FA1635">
      <w:pPr>
        <w:rPr>
          <w:rFonts w:ascii="Arial" w:hAnsi="Arial"/>
        </w:rPr>
      </w:pPr>
      <w:hyperlink r:id="rId6" w:history="1">
        <w:r w:rsidRPr="00D608AC">
          <w:rPr>
            <w:rStyle w:val="Hyperlink"/>
            <w:rFonts w:ascii="Arial" w:hAnsi="Arial"/>
          </w:rPr>
          <w:t>https://medlineplus.gov/endoflifeissues.html</w:t>
        </w:r>
      </w:hyperlink>
      <w:r>
        <w:rPr>
          <w:rFonts w:ascii="Arial" w:hAnsi="Arial"/>
        </w:rPr>
        <w:t xml:space="preserve"> - </w:t>
      </w:r>
      <w:r w:rsidRPr="00D608AC">
        <w:rPr>
          <w:rFonts w:ascii="Arial" w:hAnsi="Arial"/>
        </w:rPr>
        <w:t xml:space="preserve">The U.S. National Library of Medicine’s website with resource material related to end of life issues </w:t>
      </w:r>
    </w:p>
    <w:p w:rsidR="00FA1635" w:rsidRPr="00D608AC" w:rsidRDefault="00FA1635" w:rsidP="00FA1635">
      <w:pPr>
        <w:rPr>
          <w:rFonts w:ascii="Arial" w:hAnsi="Arial"/>
        </w:rPr>
      </w:pPr>
    </w:p>
    <w:p w:rsidR="00FA1635" w:rsidRPr="00D608AC" w:rsidRDefault="00FA1635" w:rsidP="00FA1635">
      <w:pPr>
        <w:rPr>
          <w:rFonts w:ascii="Arial" w:hAnsi="Arial"/>
        </w:rPr>
      </w:pPr>
      <w:hyperlink r:id="rId7" w:history="1">
        <w:r w:rsidRPr="00D608AC">
          <w:rPr>
            <w:rStyle w:val="Hyperlink"/>
            <w:rFonts w:ascii="Arial" w:hAnsi="Arial"/>
          </w:rPr>
          <w:t>http://www.growthhouse.org/mortals/mor0.html</w:t>
        </w:r>
      </w:hyperlink>
      <w:r w:rsidRPr="00D608AC">
        <w:rPr>
          <w:rFonts w:ascii="Arial" w:hAnsi="Arial"/>
        </w:rPr>
        <w:t xml:space="preserve">  - The full text of the </w:t>
      </w:r>
      <w:hyperlink r:id="rId8" w:history="1">
        <w:r w:rsidRPr="00D608AC">
          <w:rPr>
            <w:rStyle w:val="Hyperlink"/>
            <w:rFonts w:ascii="Arial" w:hAnsi="Arial"/>
            <w:i/>
          </w:rPr>
          <w:t>Handbook for Mortals</w:t>
        </w:r>
      </w:hyperlink>
      <w:r w:rsidRPr="00D608AC">
        <w:rPr>
          <w:rFonts w:ascii="Arial" w:hAnsi="Arial"/>
          <w:i/>
        </w:rPr>
        <w:t>: Guidance for People Facing Serious Illness</w:t>
      </w:r>
      <w:r w:rsidRPr="00D608AC">
        <w:rPr>
          <w:rFonts w:ascii="Arial" w:hAnsi="Arial"/>
        </w:rPr>
        <w:t xml:space="preserve"> by Joanne Lynn, M.D. and Joan </w:t>
      </w:r>
      <w:proofErr w:type="spellStart"/>
      <w:r w:rsidRPr="00D608AC">
        <w:rPr>
          <w:rFonts w:ascii="Arial" w:hAnsi="Arial"/>
        </w:rPr>
        <w:t>Harrold</w:t>
      </w:r>
      <w:proofErr w:type="spellEnd"/>
      <w:r w:rsidRPr="00D608AC">
        <w:rPr>
          <w:rFonts w:ascii="Arial" w:hAnsi="Arial"/>
        </w:rPr>
        <w:t>, M.D.</w:t>
      </w:r>
    </w:p>
    <w:p w:rsidR="00FA1635" w:rsidRPr="00D608AC" w:rsidRDefault="00FA1635" w:rsidP="00FA1635">
      <w:pPr>
        <w:rPr>
          <w:rFonts w:ascii="Arial" w:hAnsi="Arial"/>
        </w:rPr>
      </w:pPr>
    </w:p>
    <w:p w:rsidR="00FA1635" w:rsidRPr="00D608AC" w:rsidRDefault="00FA1635" w:rsidP="00FA1635">
      <w:pPr>
        <w:rPr>
          <w:rFonts w:ascii="Arial" w:hAnsi="Arial"/>
        </w:rPr>
      </w:pPr>
      <w:hyperlink r:id="rId9" w:history="1">
        <w:r w:rsidRPr="00D608AC">
          <w:rPr>
            <w:rStyle w:val="Hyperlink"/>
            <w:rFonts w:ascii="Arial" w:hAnsi="Arial"/>
          </w:rPr>
          <w:t>http://www.nhpco.org/learn-about-end-life-care</w:t>
        </w:r>
      </w:hyperlink>
      <w:r>
        <w:rPr>
          <w:rFonts w:ascii="Arial" w:hAnsi="Arial"/>
        </w:rPr>
        <w:t xml:space="preserve">  - Published by the</w:t>
      </w:r>
      <w:r w:rsidRPr="00D608AC">
        <w:rPr>
          <w:rFonts w:ascii="Arial" w:hAnsi="Arial"/>
        </w:rPr>
        <w:t xml:space="preserve"> National Palliative and Hospice Care Organization, this website </w:t>
      </w:r>
      <w:r>
        <w:rPr>
          <w:rFonts w:ascii="Arial" w:hAnsi="Arial"/>
        </w:rPr>
        <w:t xml:space="preserve">also </w:t>
      </w:r>
      <w:r w:rsidRPr="00D608AC">
        <w:rPr>
          <w:rFonts w:ascii="Arial" w:hAnsi="Arial"/>
        </w:rPr>
        <w:t xml:space="preserve">provides links to other websites disseminating information for dealing with clients with serious and terminal illnesses.  </w:t>
      </w:r>
      <w:r>
        <w:rPr>
          <w:rFonts w:ascii="Arial" w:hAnsi="Arial"/>
        </w:rPr>
        <w:t>This website also includes state specific Advance Directive forms.</w:t>
      </w:r>
    </w:p>
    <w:p w:rsidR="00314345" w:rsidRPr="00FA1635" w:rsidRDefault="00314345" w:rsidP="00FA1635">
      <w:bookmarkStart w:id="0" w:name="_GoBack"/>
      <w:bookmarkEnd w:id="0"/>
    </w:p>
    <w:sectPr w:rsidR="00314345" w:rsidRPr="00FA1635" w:rsidSect="003143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DA"/>
    <w:rsid w:val="00314345"/>
    <w:rsid w:val="00BC2253"/>
    <w:rsid w:val="00C158DA"/>
    <w:rsid w:val="00D75EB9"/>
    <w:rsid w:val="00FA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9FC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DA"/>
    <w:rPr>
      <w:rFonts w:ascii="Cambria" w:eastAsia="Cambria" w:hAnsi="Cambria" w:cs="Times New Roman"/>
    </w:rPr>
  </w:style>
  <w:style w:type="paragraph" w:styleId="Heading2">
    <w:name w:val="heading 2"/>
    <w:basedOn w:val="Normal"/>
    <w:link w:val="Heading2Char"/>
    <w:uiPriority w:val="9"/>
    <w:qFormat/>
    <w:rsid w:val="00D75EB9"/>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8DA"/>
    <w:rPr>
      <w:color w:val="0000FF"/>
      <w:u w:val="single"/>
    </w:rPr>
  </w:style>
  <w:style w:type="character" w:styleId="HTMLCite">
    <w:name w:val="HTML Cite"/>
    <w:basedOn w:val="DefaultParagraphFont"/>
    <w:uiPriority w:val="99"/>
    <w:rsid w:val="00BC2253"/>
    <w:rPr>
      <w:i/>
    </w:rPr>
  </w:style>
  <w:style w:type="character" w:customStyle="1" w:styleId="Heading2Char">
    <w:name w:val="Heading 2 Char"/>
    <w:basedOn w:val="DefaultParagraphFont"/>
    <w:link w:val="Heading2"/>
    <w:uiPriority w:val="9"/>
    <w:rsid w:val="00D75EB9"/>
    <w:rPr>
      <w:rFonts w:ascii="Times" w:eastAsia="Cambria" w:hAnsi="Times" w:cs="Times New Roman"/>
      <w:b/>
      <w:sz w:val="3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DA"/>
    <w:rPr>
      <w:rFonts w:ascii="Cambria" w:eastAsia="Cambria" w:hAnsi="Cambria" w:cs="Times New Roman"/>
    </w:rPr>
  </w:style>
  <w:style w:type="paragraph" w:styleId="Heading2">
    <w:name w:val="heading 2"/>
    <w:basedOn w:val="Normal"/>
    <w:link w:val="Heading2Char"/>
    <w:uiPriority w:val="9"/>
    <w:qFormat/>
    <w:rsid w:val="00D75EB9"/>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8DA"/>
    <w:rPr>
      <w:color w:val="0000FF"/>
      <w:u w:val="single"/>
    </w:rPr>
  </w:style>
  <w:style w:type="character" w:styleId="HTMLCite">
    <w:name w:val="HTML Cite"/>
    <w:basedOn w:val="DefaultParagraphFont"/>
    <w:uiPriority w:val="99"/>
    <w:rsid w:val="00BC2253"/>
    <w:rPr>
      <w:i/>
    </w:rPr>
  </w:style>
  <w:style w:type="character" w:customStyle="1" w:styleId="Heading2Char">
    <w:name w:val="Heading 2 Char"/>
    <w:basedOn w:val="DefaultParagraphFont"/>
    <w:link w:val="Heading2"/>
    <w:uiPriority w:val="9"/>
    <w:rsid w:val="00D75EB9"/>
    <w:rPr>
      <w:rFonts w:ascii="Times" w:eastAsia="Cambria" w:hAnsi="Times"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eaving-well.org/index.php" TargetMode="External"/><Relationship Id="rId6" Type="http://schemas.openxmlformats.org/officeDocument/2006/relationships/hyperlink" Target="https://medlineplus.gov/endoflifeissues.html" TargetMode="External"/><Relationship Id="rId7" Type="http://schemas.openxmlformats.org/officeDocument/2006/relationships/hyperlink" Target="http://www.growthhouse.org/mortals/mor0.html" TargetMode="External"/><Relationship Id="rId8" Type="http://schemas.openxmlformats.org/officeDocument/2006/relationships/hyperlink" Target="http://gan.doubleclick.net/gan_click?lid=41000000036471216&amp;pubid=21000000000382409" TargetMode="External"/><Relationship Id="rId9" Type="http://schemas.openxmlformats.org/officeDocument/2006/relationships/hyperlink" Target="http://www.nhpco.org/learn-about-end-life-car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1130</Characters>
  <Application>Microsoft Macintosh Word</Application>
  <DocSecurity>0</DocSecurity>
  <Lines>9</Lines>
  <Paragraphs>2</Paragraphs>
  <ScaleCrop>false</ScaleCrop>
  <Company>Palmer Memorial Episcopal Church</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Hutchison</dc:creator>
  <cp:keywords/>
  <dc:description/>
  <cp:lastModifiedBy>Roger  Hutchison</cp:lastModifiedBy>
  <cp:revision>2</cp:revision>
  <dcterms:created xsi:type="dcterms:W3CDTF">2017-03-20T18:20:00Z</dcterms:created>
  <dcterms:modified xsi:type="dcterms:W3CDTF">2017-03-20T18:20:00Z</dcterms:modified>
</cp:coreProperties>
</file>